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Учебно-методическое обеспечение дисциплины</w:t>
      </w:r>
      <w:r>
        <w:rPr>
          <w:b/>
          <w:sz w:val="28"/>
          <w:szCs w:val="28"/>
        </w:rPr>
        <w:t xml:space="preserve"> </w:t>
      </w:r>
    </w:p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92743">
        <w:rPr>
          <w:b/>
          <w:sz w:val="28"/>
          <w:szCs w:val="28"/>
        </w:rPr>
        <w:t>Почвоведение</w:t>
      </w:r>
      <w:r>
        <w:rPr>
          <w:b/>
          <w:sz w:val="28"/>
          <w:szCs w:val="28"/>
        </w:rPr>
        <w:t>»</w:t>
      </w:r>
    </w:p>
    <w:p w:rsidR="007770C4" w:rsidRPr="00EE1311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</w:p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Рекомендуемая литература</w:t>
      </w:r>
    </w:p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</w:p>
    <w:p w:rsidR="007770C4" w:rsidRPr="0075109D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75109D">
        <w:rPr>
          <w:b/>
          <w:sz w:val="28"/>
          <w:szCs w:val="28"/>
        </w:rPr>
        <w:t>Основная литература: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Вальков В.Ф.,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Казеев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К.Ш., Колесников С.И. Почвоведение. – М., Ростов-на-Дону: Издательский центр «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МарТ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», 2004. – 490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Ковриго В.П.,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Кауричев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И.С.,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Бурлакова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Л.М. Почвоведение с основами геологии. – </w:t>
      </w:r>
      <w:r w:rsidRPr="00627A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М.: Колос, 2000. – 416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Ганжара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Н.Ф., Борисов</w:t>
      </w:r>
      <w:r w:rsidRPr="00627A9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27A97">
        <w:rPr>
          <w:rFonts w:ascii="Times New Roman" w:hAnsi="Times New Roman"/>
          <w:color w:val="000000"/>
          <w:sz w:val="28"/>
          <w:szCs w:val="28"/>
        </w:rPr>
        <w:t xml:space="preserve">Б.А. </w:t>
      </w:r>
      <w:r w:rsidRPr="00627A97">
        <w:rPr>
          <w:rFonts w:ascii="Times New Roman" w:hAnsi="Times New Roman"/>
          <w:bCs/>
          <w:color w:val="000000"/>
          <w:sz w:val="28"/>
          <w:szCs w:val="28"/>
        </w:rPr>
        <w:t>Почвоведение с основами геологии</w:t>
      </w:r>
      <w:r w:rsidRPr="00627A97">
        <w:rPr>
          <w:rFonts w:ascii="Times New Roman" w:hAnsi="Times New Roman"/>
          <w:color w:val="000000"/>
          <w:sz w:val="28"/>
          <w:szCs w:val="28"/>
        </w:rPr>
        <w:t>. – М.: НИЦ ИНФРА-М, 2014. – 352 с.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Геннадиев А.Н.,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Глазовская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М.А. География почв с основами почвоведения. М.: Изд-во МГУ, 2008. – 464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</w:p>
    <w:p w:rsidR="007770C4" w:rsidRPr="00627A97" w:rsidRDefault="00627A97" w:rsidP="00627A97">
      <w:pPr>
        <w:pStyle w:val="a4"/>
        <w:widowControl w:val="0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Звягинцев Д.Г.,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Бабьева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И.П.,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Зенова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Г.М. Биология почв. – М.: Изд-во МГУ, 2005. – 445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</w:p>
    <w:p w:rsidR="007770C4" w:rsidRPr="0075109D" w:rsidRDefault="007770C4" w:rsidP="004D684B">
      <w:pPr>
        <w:widowControl w:val="0"/>
        <w:shd w:val="clear" w:color="auto" w:fill="FFFFFF"/>
        <w:ind w:firstLine="709"/>
        <w:jc w:val="center"/>
        <w:rPr>
          <w:b/>
          <w:bCs/>
          <w:spacing w:val="-6"/>
          <w:sz w:val="28"/>
          <w:szCs w:val="28"/>
        </w:rPr>
      </w:pPr>
      <w:r w:rsidRPr="0075109D">
        <w:rPr>
          <w:b/>
          <w:bCs/>
          <w:spacing w:val="-6"/>
          <w:sz w:val="28"/>
          <w:szCs w:val="28"/>
        </w:rPr>
        <w:t>Дополнительная литература</w:t>
      </w:r>
      <w:r>
        <w:rPr>
          <w:b/>
          <w:bCs/>
          <w:spacing w:val="-6"/>
          <w:sz w:val="28"/>
          <w:szCs w:val="28"/>
        </w:rPr>
        <w:t>: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 xml:space="preserve">Добровольский Г.В., Никитин Е.Д. Экология почв. – М.: Изд-во МГУ, 2012. – 413 </w:t>
      </w:r>
      <w:proofErr w:type="gramStart"/>
      <w:r w:rsidRPr="00627A97">
        <w:rPr>
          <w:rFonts w:ascii="Times New Roman" w:hAnsi="Times New Roman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1"/>
        <w:numPr>
          <w:ilvl w:val="0"/>
          <w:numId w:val="10"/>
        </w:numPr>
        <w:jc w:val="both"/>
        <w:rPr>
          <w:rFonts w:ascii="Times New Roman" w:hAnsi="Times New Roman"/>
          <w:b w:val="0"/>
          <w:color w:val="000000"/>
          <w:sz w:val="28"/>
          <w:szCs w:val="24"/>
        </w:rPr>
      </w:pPr>
      <w:proofErr w:type="spellStart"/>
      <w:r w:rsidRPr="00627A97">
        <w:rPr>
          <w:rFonts w:ascii="Times New Roman" w:hAnsi="Times New Roman"/>
          <w:b w:val="0"/>
          <w:color w:val="000000"/>
          <w:sz w:val="28"/>
          <w:szCs w:val="24"/>
        </w:rPr>
        <w:t>Околелова</w:t>
      </w:r>
      <w:proofErr w:type="spellEnd"/>
      <w:r w:rsidRPr="00627A97">
        <w:rPr>
          <w:rFonts w:ascii="Times New Roman" w:hAnsi="Times New Roman"/>
          <w:b w:val="0"/>
          <w:color w:val="000000"/>
          <w:sz w:val="28"/>
          <w:szCs w:val="24"/>
        </w:rPr>
        <w:t xml:space="preserve"> А.А., Желтобрюхов В.Ф., Егорова Г.С. Экологическое почвоведение. – Волгоград: Изд-во Волгоградского государственного технического университета, 2014. – 276 </w:t>
      </w:r>
      <w:proofErr w:type="gramStart"/>
      <w:r w:rsidRPr="00627A97">
        <w:rPr>
          <w:rFonts w:ascii="Times New Roman" w:hAnsi="Times New Roman"/>
          <w:b w:val="0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b w:val="0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 xml:space="preserve">Орлов Д.С. Химия почв. – М.: Изд-во МГУ, 1985. – 376 </w:t>
      </w:r>
      <w:proofErr w:type="gramStart"/>
      <w:r w:rsidRPr="00627A97">
        <w:rPr>
          <w:rFonts w:ascii="Times New Roman" w:hAnsi="Times New Roman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 xml:space="preserve">Ващенко И.М.,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Миронычев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К.А.,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Коничев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В.С. Основы почвоведения, земледелия и агрохимии. – М.: Прометей, 2013. – 174 </w:t>
      </w:r>
      <w:proofErr w:type="gramStart"/>
      <w:r w:rsidRPr="00627A97">
        <w:rPr>
          <w:rFonts w:ascii="Times New Roman" w:hAnsi="Times New Roman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Пискунов А.С. Методы агрохимических исследований</w:t>
      </w:r>
      <w:r w:rsidRPr="00627A9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. – М.: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КолосС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, 2004. – 312 с.</w:t>
      </w:r>
    </w:p>
    <w:p w:rsidR="00275D46" w:rsidRPr="00627A97" w:rsidRDefault="00627A97" w:rsidP="00627A97">
      <w:pPr>
        <w:pStyle w:val="a4"/>
        <w:widowControl w:val="0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/>
          <w:b/>
          <w:bCs/>
          <w:spacing w:val="-6"/>
          <w:sz w:val="28"/>
          <w:szCs w:val="24"/>
        </w:rPr>
      </w:pP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Ивантер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Э.В.,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Коросов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А.В. Элементарная биометрия. – Петрозаводск: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ПетрГУ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>, 2005. – 104 с.</w:t>
      </w:r>
    </w:p>
    <w:p w:rsidR="007770C4" w:rsidRPr="0075109D" w:rsidRDefault="007770C4" w:rsidP="004D684B">
      <w:pPr>
        <w:widowControl w:val="0"/>
        <w:shd w:val="clear" w:color="auto" w:fill="FFFFFF"/>
        <w:ind w:firstLine="709"/>
        <w:jc w:val="center"/>
        <w:rPr>
          <w:b/>
          <w:bCs/>
          <w:spacing w:val="-6"/>
          <w:sz w:val="28"/>
        </w:rPr>
      </w:pPr>
      <w:r w:rsidRPr="0075109D">
        <w:rPr>
          <w:b/>
          <w:bCs/>
          <w:spacing w:val="-6"/>
          <w:sz w:val="28"/>
        </w:rPr>
        <w:t>Периодические издания</w:t>
      </w:r>
      <w:r>
        <w:rPr>
          <w:b/>
          <w:bCs/>
          <w:spacing w:val="-6"/>
          <w:sz w:val="28"/>
        </w:rPr>
        <w:t>:</w:t>
      </w:r>
    </w:p>
    <w:p w:rsidR="00627A97" w:rsidRPr="00627A97" w:rsidRDefault="00627A97" w:rsidP="00627A97">
      <w:pPr>
        <w:pStyle w:val="a4"/>
        <w:numPr>
          <w:ilvl w:val="0"/>
          <w:numId w:val="11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>Журнал «Почвоведение»</w:t>
      </w:r>
      <w:r w:rsidRPr="00627A97">
        <w:rPr>
          <w:rFonts w:ascii="Times New Roman" w:hAnsi="Times New Roman"/>
          <w:b/>
          <w:color w:val="000000"/>
          <w:sz w:val="28"/>
          <w:szCs w:val="28"/>
        </w:rPr>
        <w:t xml:space="preserve"> - </w:t>
      </w:r>
      <w:r w:rsidRPr="00627A97">
        <w:rPr>
          <w:rFonts w:ascii="Times New Roman" w:hAnsi="Times New Roman"/>
          <w:sz w:val="28"/>
          <w:szCs w:val="28"/>
        </w:rPr>
        <w:sym w:font="Symbol" w:char="F05B"/>
      </w:r>
      <w:r w:rsidRPr="00627A97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Pr="00627A97">
        <w:rPr>
          <w:rFonts w:ascii="Times New Roman" w:hAnsi="Times New Roman"/>
          <w:sz w:val="28"/>
          <w:szCs w:val="28"/>
        </w:rPr>
        <w:sym w:font="Symbol" w:char="F05D"/>
      </w:r>
      <w:r w:rsidRPr="00627A97">
        <w:rPr>
          <w:rFonts w:ascii="Times New Roman" w:hAnsi="Times New Roman"/>
          <w:color w:val="000000"/>
          <w:sz w:val="28"/>
          <w:szCs w:val="28"/>
        </w:rPr>
        <w:t>. – https://www.biblioteka-nauka.ru/journal/pochvovedenie/</w:t>
      </w:r>
    </w:p>
    <w:p w:rsidR="00627A97" w:rsidRPr="00627A97" w:rsidRDefault="00627A97" w:rsidP="00627A97">
      <w:pPr>
        <w:pStyle w:val="a4"/>
        <w:numPr>
          <w:ilvl w:val="0"/>
          <w:numId w:val="11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Журнал «Экологический вестник России» </w:t>
      </w:r>
      <w:r w:rsidRPr="00627A97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Pr="00627A97">
        <w:rPr>
          <w:rFonts w:ascii="Times New Roman" w:hAnsi="Times New Roman"/>
          <w:sz w:val="28"/>
          <w:szCs w:val="28"/>
        </w:rPr>
        <w:sym w:font="Symbol" w:char="F05B"/>
      </w:r>
      <w:r w:rsidRPr="00627A97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Pr="00627A97">
        <w:rPr>
          <w:rFonts w:ascii="Times New Roman" w:hAnsi="Times New Roman"/>
          <w:sz w:val="28"/>
          <w:szCs w:val="28"/>
        </w:rPr>
        <w:sym w:font="Symbol" w:char="F05D"/>
      </w:r>
      <w:r w:rsidRPr="00627A97">
        <w:rPr>
          <w:rFonts w:ascii="Times New Roman" w:hAnsi="Times New Roman"/>
          <w:color w:val="000000"/>
          <w:sz w:val="28"/>
          <w:szCs w:val="28"/>
        </w:rPr>
        <w:t xml:space="preserve">. – </w:t>
      </w:r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627A97">
        <w:rPr>
          <w:rFonts w:ascii="Times New Roman" w:hAnsi="Times New Roman"/>
          <w:color w:val="000000"/>
          <w:sz w:val="28"/>
          <w:szCs w:val="28"/>
        </w:rPr>
        <w:t>://</w:t>
      </w:r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627A9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ecovestnik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>/</w:t>
      </w:r>
    </w:p>
    <w:p w:rsidR="00275D46" w:rsidRPr="00627A97" w:rsidRDefault="00627A97" w:rsidP="00627A97">
      <w:pPr>
        <w:pStyle w:val="a4"/>
        <w:widowControl w:val="0"/>
        <w:numPr>
          <w:ilvl w:val="0"/>
          <w:numId w:val="11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Журнал «Почвы и окружающая среда» </w:t>
      </w:r>
      <w:r w:rsidRPr="00627A97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Pr="00627A97">
        <w:rPr>
          <w:rFonts w:ascii="Times New Roman" w:hAnsi="Times New Roman"/>
          <w:sz w:val="28"/>
          <w:szCs w:val="28"/>
        </w:rPr>
        <w:sym w:font="Symbol" w:char="F05B"/>
      </w:r>
      <w:r w:rsidRPr="00627A97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Pr="00627A97">
        <w:rPr>
          <w:rFonts w:ascii="Times New Roman" w:hAnsi="Times New Roman"/>
          <w:sz w:val="28"/>
          <w:szCs w:val="28"/>
        </w:rPr>
        <w:sym w:font="Symbol" w:char="F05D"/>
      </w:r>
      <w:r w:rsidRPr="00627A97">
        <w:rPr>
          <w:rFonts w:ascii="Times New Roman" w:hAnsi="Times New Roman"/>
          <w:color w:val="000000"/>
          <w:sz w:val="28"/>
          <w:szCs w:val="28"/>
        </w:rPr>
        <w:t>. – https://soils-journal.ru/</w:t>
      </w:r>
    </w:p>
    <w:p w:rsidR="00275D46" w:rsidRPr="00275D46" w:rsidRDefault="007770C4" w:rsidP="00275D46">
      <w:pPr>
        <w:pStyle w:val="1"/>
        <w:keepNext w:val="0"/>
        <w:widowControl w:val="0"/>
        <w:tabs>
          <w:tab w:val="left" w:pos="142"/>
          <w:tab w:val="num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0692E">
        <w:rPr>
          <w:rFonts w:ascii="Times New Roman" w:hAnsi="Times New Roman"/>
          <w:sz w:val="28"/>
          <w:szCs w:val="28"/>
        </w:rPr>
        <w:t>Ресурсы информационно - телекоммуникационной сети «Интернет»: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Научная электронная библиотека «Наука» – https://www.biblioteka-nauka.ru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Научная электронная библиотека – https://elibrary.ru/defaultx.asp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lastRenderedPageBreak/>
        <w:t>Сельскохозяйственная электронная библиотека знаний (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СЭБиЗ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>) – http://www.cnshb.ru/akdil/default.htm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Государственная инспекция Министерства агропромышленной политики и продовольствия Донецкой Народной Республики – http://giapkdnr.msdnr.ru/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Библиотеки справочной, научной и учебной литературы по почвоведению и смежным дисциплинам: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http://geomonitoring.ru/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http://soil.msu.ru/index.php?option=com_weblinks&amp;catid=242&amp;Itemid=128</w:t>
      </w:r>
    </w:p>
    <w:p w:rsidR="007770C4" w:rsidRPr="00627A97" w:rsidRDefault="00627A97" w:rsidP="00627A97">
      <w:pPr>
        <w:pStyle w:val="a4"/>
        <w:widowControl w:val="0"/>
        <w:numPr>
          <w:ilvl w:val="0"/>
          <w:numId w:val="12"/>
        </w:numPr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http://www.pochva.com</w:t>
      </w:r>
    </w:p>
    <w:p w:rsidR="007770C4" w:rsidRPr="004D684B" w:rsidRDefault="007770C4" w:rsidP="004D684B">
      <w:pPr>
        <w:widowControl w:val="0"/>
        <w:ind w:firstLine="709"/>
        <w:jc w:val="both"/>
        <w:rPr>
          <w:b/>
          <w:sz w:val="28"/>
          <w:szCs w:val="28"/>
          <w:lang w:val="uk-UA"/>
        </w:rPr>
      </w:pPr>
    </w:p>
    <w:sectPr w:rsidR="007770C4" w:rsidRPr="004D684B" w:rsidSect="00BE7D4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7C1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0B1FE6"/>
    <w:multiLevelType w:val="hybridMultilevel"/>
    <w:tmpl w:val="14BCB110"/>
    <w:lvl w:ilvl="0" w:tplc="5178F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03107"/>
    <w:multiLevelType w:val="hybridMultilevel"/>
    <w:tmpl w:val="50DA54F2"/>
    <w:lvl w:ilvl="0" w:tplc="5178F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9065F"/>
    <w:multiLevelType w:val="hybridMultilevel"/>
    <w:tmpl w:val="727C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D141EA"/>
    <w:multiLevelType w:val="hybridMultilevel"/>
    <w:tmpl w:val="F8300E22"/>
    <w:lvl w:ilvl="0" w:tplc="DA964B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AD5582"/>
    <w:multiLevelType w:val="hybridMultilevel"/>
    <w:tmpl w:val="27F0AFD2"/>
    <w:lvl w:ilvl="0" w:tplc="5178F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0036A"/>
    <w:multiLevelType w:val="hybridMultilevel"/>
    <w:tmpl w:val="B2922632"/>
    <w:lvl w:ilvl="0" w:tplc="B94AD2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6A66ED"/>
    <w:multiLevelType w:val="hybridMultilevel"/>
    <w:tmpl w:val="D9F40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569CB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55D1EC8"/>
    <w:multiLevelType w:val="hybridMultilevel"/>
    <w:tmpl w:val="19682F6C"/>
    <w:lvl w:ilvl="0" w:tplc="7C6E0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951C4C"/>
    <w:multiLevelType w:val="hybridMultilevel"/>
    <w:tmpl w:val="30A6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32169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BE7D46"/>
    <w:rsid w:val="00013A09"/>
    <w:rsid w:val="00040A2C"/>
    <w:rsid w:val="000919C0"/>
    <w:rsid w:val="000C4F69"/>
    <w:rsid w:val="000D4182"/>
    <w:rsid w:val="000E2489"/>
    <w:rsid w:val="001F3C86"/>
    <w:rsid w:val="002356EF"/>
    <w:rsid w:val="00252511"/>
    <w:rsid w:val="00270186"/>
    <w:rsid w:val="00275D46"/>
    <w:rsid w:val="003460D0"/>
    <w:rsid w:val="0048119A"/>
    <w:rsid w:val="004D684B"/>
    <w:rsid w:val="00602D3F"/>
    <w:rsid w:val="0060692E"/>
    <w:rsid w:val="00627A97"/>
    <w:rsid w:val="00632663"/>
    <w:rsid w:val="006C4E0C"/>
    <w:rsid w:val="0075109D"/>
    <w:rsid w:val="007770C4"/>
    <w:rsid w:val="00780E02"/>
    <w:rsid w:val="008A59CF"/>
    <w:rsid w:val="008C6B1C"/>
    <w:rsid w:val="008D287C"/>
    <w:rsid w:val="00907809"/>
    <w:rsid w:val="00936929"/>
    <w:rsid w:val="00943EF1"/>
    <w:rsid w:val="00967ABE"/>
    <w:rsid w:val="00A121E1"/>
    <w:rsid w:val="00A73FCD"/>
    <w:rsid w:val="00A92743"/>
    <w:rsid w:val="00AE3729"/>
    <w:rsid w:val="00AE6757"/>
    <w:rsid w:val="00B87FD7"/>
    <w:rsid w:val="00B91535"/>
    <w:rsid w:val="00BE7D46"/>
    <w:rsid w:val="00BF091C"/>
    <w:rsid w:val="00C214E6"/>
    <w:rsid w:val="00C302E7"/>
    <w:rsid w:val="00C57AF9"/>
    <w:rsid w:val="00C9486D"/>
    <w:rsid w:val="00CB7015"/>
    <w:rsid w:val="00D82764"/>
    <w:rsid w:val="00DF10E3"/>
    <w:rsid w:val="00E21D22"/>
    <w:rsid w:val="00EE1311"/>
    <w:rsid w:val="00EF2747"/>
    <w:rsid w:val="00F5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D4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D684B"/>
    <w:pPr>
      <w:keepNext/>
      <w:jc w:val="center"/>
      <w:outlineLvl w:val="0"/>
    </w:pPr>
    <w:rPr>
      <w:rFonts w:ascii="Calibri" w:eastAsia="Calibri" w:hAnsi="Calibri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632663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BE7D46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BE7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4D684B"/>
    <w:rPr>
      <w:b/>
      <w:sz w:val="24"/>
      <w:lang w:val="ru-RU" w:eastAsia="ru-RU"/>
    </w:rPr>
  </w:style>
  <w:style w:type="character" w:styleId="a5">
    <w:name w:val="Emphasis"/>
    <w:basedOn w:val="a0"/>
    <w:uiPriority w:val="99"/>
    <w:qFormat/>
    <w:locked/>
    <w:rsid w:val="004D684B"/>
    <w:rPr>
      <w:rFonts w:cs="Times New Roman"/>
      <w:i/>
      <w:iCs/>
    </w:rPr>
  </w:style>
  <w:style w:type="table" w:styleId="a6">
    <w:name w:val="Table Grid"/>
    <w:basedOn w:val="a1"/>
    <w:uiPriority w:val="99"/>
    <w:locked/>
    <w:rsid w:val="004D684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4D684B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2663"/>
    <w:rPr>
      <w:rFonts w:ascii="Times New Roman" w:hAnsi="Times New Roman" w:cs="Times New Roman"/>
      <w:sz w:val="24"/>
      <w:szCs w:val="24"/>
    </w:rPr>
  </w:style>
  <w:style w:type="character" w:customStyle="1" w:styleId="hcwosymbol">
    <w:name w:val="hcwo_symbol"/>
    <w:basedOn w:val="a0"/>
    <w:uiPriority w:val="99"/>
    <w:rsid w:val="004D684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Танечка</cp:lastModifiedBy>
  <cp:revision>5</cp:revision>
  <dcterms:created xsi:type="dcterms:W3CDTF">2020-12-18T09:38:00Z</dcterms:created>
  <dcterms:modified xsi:type="dcterms:W3CDTF">2021-02-24T06:20:00Z</dcterms:modified>
</cp:coreProperties>
</file>